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附件：入库资料模板</w:t>
      </w: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林业工程施工单位备选库（酉阳县）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文件密封封面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2022年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13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日9：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0前不得开启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3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林业工程施工单位备选库（酉阳县）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4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3"/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林业工程施工单位备选库（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酉阳县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）</w:t>
      </w:r>
    </w:p>
    <w:tbl>
      <w:tblPr>
        <w:tblStyle w:val="7"/>
        <w:tblpPr w:leftFromText="180" w:rightFromText="180" w:vertAnchor="text" w:horzAnchor="page" w:tblpX="1665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"/>
        <w:gridCol w:w="1170"/>
        <w:gridCol w:w="110"/>
        <w:gridCol w:w="1030"/>
        <w:gridCol w:w="1175"/>
        <w:gridCol w:w="177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公司名称：（盖公章）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公司地址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职业（工种）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职称/持证情况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例：安全员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安全员资格证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例：管理员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初级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例：施工员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经营范围种类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相关业绩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入库申请表</w:t>
      </w:r>
    </w:p>
    <w:p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                                    年     月      日</w:t>
      </w:r>
    </w:p>
    <w:p>
      <w:pPr>
        <w:pStyle w:val="3"/>
        <w:numPr>
          <w:ilvl w:val="0"/>
          <w:numId w:val="2"/>
        </w:numPr>
        <w:rPr>
          <w:rFonts w:hint="default"/>
          <w:sz w:val="32"/>
          <w:szCs w:val="32"/>
          <w:lang w:val="en-US" w:eastAsia="zh-CN"/>
        </w:rPr>
      </w:pPr>
    </w:p>
    <w:p>
      <w:pPr>
        <w:widowControl/>
        <w:spacing w:line="72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pacing w:line="720" w:lineRule="atLeast"/>
        <w:jc w:val="center"/>
        <w:rPr>
          <w:rFonts w:ascii="方正小标宋_GBK" w:hAnsi="宋体" w:eastAsia="方正小标宋_GBK" w:cs="宋体"/>
          <w:kern w:val="0"/>
          <w:sz w:val="24"/>
          <w:szCs w:val="22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承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诺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书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本单位郑重承诺和保证：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一、我单位此次填报的《林业工程施工单位备选库（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酉阳县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）入库申请表》及提交的资料真实有效，不存在虚假、隐瞒情况。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二、上述承诺如有虚假、隐瞒，本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自愿放弃申请资格，愿承担相应的法律责任，接受相关行政主管部门依法给予的处理。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法定代表人（签名）：</w:t>
      </w: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承诺单位（盖章）：</w:t>
      </w:r>
    </w:p>
    <w:p>
      <w:pPr>
        <w:pStyle w:val="3"/>
        <w:rPr>
          <w:rFonts w:hint="eastAsia"/>
        </w:rPr>
      </w:pPr>
    </w:p>
    <w:p>
      <w:pPr>
        <w:widowControl/>
        <w:spacing w:line="576" w:lineRule="exact"/>
        <w:ind w:firstLine="6400" w:firstLineChars="20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 月    日</w:t>
      </w:r>
    </w:p>
    <w:p>
      <w:pPr>
        <w:adjustRightInd w:val="0"/>
        <w:snapToGrid w:val="0"/>
        <w:spacing w:line="576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ascii="宋体" w:hAnsi="宋体" w:eastAsia="方正仿宋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417"/>
        </w:tabs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单位营业执照、资质证书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</w:p>
    <w:p>
      <w:pPr>
        <w:widowControl/>
        <w:spacing w:line="576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法定代表人身份证明及授权委托书</w:t>
      </w:r>
    </w:p>
    <w:p>
      <w:pPr>
        <w:widowControl/>
        <w:spacing w:line="576" w:lineRule="exact"/>
        <w:jc w:val="center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一、法定代表人身份证明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单位性质：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    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年龄：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岁 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名称）的法定代表人。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abs>
          <w:tab w:val="left" w:pos="4680"/>
        </w:tabs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jc w:val="both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spacing w:line="576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二、</w:t>
      </w:r>
      <w:r>
        <w:rPr>
          <w:rFonts w:hint="eastAsia" w:ascii="方正黑体_GBK" w:hAnsi="宋体" w:eastAsia="方正黑体_GBK" w:cs="Times New Roman"/>
          <w:bCs/>
          <w:kern w:val="44"/>
          <w:sz w:val="32"/>
          <w:szCs w:val="32"/>
        </w:rPr>
        <w:t>授权委托书</w:t>
      </w:r>
    </w:p>
    <w:p>
      <w:pPr>
        <w:spacing w:line="576" w:lineRule="exact"/>
        <w:rPr>
          <w:rFonts w:ascii="宋体" w:hAnsi="Times New Roman" w:eastAsia="方正仿宋_GBK" w:cs="Times New Roman"/>
          <w:sz w:val="24"/>
          <w:szCs w:val="2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（入库申请人名称）的法定代表人，现委托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（姓名）为我方代理人。代理人根据授权，以我方名义签署、澄清、递交、撤回、修改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入库申请文件、签订合同和处理有关事宜，其法律后果由我方承担。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代理人无转委托权。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附委托代理人第二代身份证正反面复印件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信用中国或信用重庆网站打印的公共信用信息报告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林业或园林工程师聘用合同、安全员聘用合同，林业或园林工程师证复印件（盖鲜章），安全员证复印件（盖鲜章）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N/>
        <w:bidi w:val="0"/>
        <w:spacing w:before="167" w:line="576" w:lineRule="exact"/>
        <w:ind w:left="0" w:leftChars="0" w:right="0"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公司参保人员社保缴纳证明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年单位年度财务报表或审计报告</w:t>
      </w: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方正黑体_GBK" w:hAnsi="方正黑体_GBK" w:eastAsia="方正黑体_GBK" w:cs="方正黑体_GBK"/>
          <w:b/>
          <w:bCs/>
          <w:sz w:val="13"/>
          <w:szCs w:val="13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9.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提供林业工程项目或园林绿化工程项目业绩（园林绿化工程项目合同金额需200万元（含200万元）以上），需提供对应的施工合同、阶段性验收单或竣工验收单，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且施工合同签订时间需在2019年1月1日至2022年6月30日之间；</w:t>
      </w: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  <w:t>注:质量评定结果以验收材料评定结果为准。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numPr>
          <w:ilvl w:val="0"/>
          <w:numId w:val="6"/>
        </w:numPr>
        <w:bidi w:val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注册地或分支机构办公场所租赁合同或产权证明</w:t>
      </w: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br w:type="page"/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本公告公示期内申请单位银行账户存款证明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施工服务方案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方案的编写不限以下内容：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参考提纲如下：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一、公司基本情况概述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二、施工能力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技术措施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阐述对新造、改培、抚育的施工措施的理解（目的及措施）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2.工程质量及进度控制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阐述建立怎样的质量管控机制，如何对工程的关键步骤实行管控，如何控制工程进度（哪个时间节点完成什么工作）。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3.人员配置及物料管理（就不同类型的施工及各重要工程环节如何组织施工人员队伍，施工员配置情况及模式；苗木的到场处理、存放处理、肥料的管理等）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三、安全生产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1.安全生产管理制度（人员管理、如何处罚、如何预防等）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2.安全生产现场措施（林业施工现场以何种措施确保安全生产）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3.安全生产应急预案（发生安全生产事故如何处理）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自行补充。</w:t>
      </w:r>
    </w:p>
    <w:p>
      <w:pPr>
        <w:pStyle w:val="3"/>
        <w:rPr>
          <w:rFonts w:hint="default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leftChars="0" w:righ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其他材料：申请人认为需要补充的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A20A96-318A-4268-9428-5144E64A3CD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ECC4F65-00A9-47D8-96E2-719D07ED5F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F46471B-95FB-49F9-92F0-64658CC41BE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792BF63-04E9-402A-A9F2-F34CBC57C619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FD8EA251-57DB-4F27-B1C3-3A0EDC93383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B87D7410-2D87-4FD2-836D-E3571D94F35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444111FD-159E-4CCB-B5FF-22115F1680B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8" w:fontKey="{A2057882-1E4B-49D2-9890-560983FCC33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BD9E0327-6BF2-4452-A84D-39A16D3AE0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F6E9"/>
    <w:multiLevelType w:val="singleLevel"/>
    <w:tmpl w:val="8BFCF6E9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E47F907E"/>
    <w:multiLevelType w:val="singleLevel"/>
    <w:tmpl w:val="E47F907E"/>
    <w:lvl w:ilvl="0" w:tentative="0">
      <w:start w:val="7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FA13DDFC"/>
    <w:multiLevelType w:val="singleLevel"/>
    <w:tmpl w:val="FA13DDF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">
    <w:nsid w:val="0632ED44"/>
    <w:multiLevelType w:val="singleLevel"/>
    <w:tmpl w:val="0632ED44"/>
    <w:lvl w:ilvl="0" w:tentative="0">
      <w:start w:val="10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abstractNum w:abstractNumId="4">
    <w:nsid w:val="211FB74B"/>
    <w:multiLevelType w:val="singleLevel"/>
    <w:tmpl w:val="211FB74B"/>
    <w:lvl w:ilvl="0" w:tentative="0">
      <w:start w:val="5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">
    <w:nsid w:val="57E3A1CF"/>
    <w:multiLevelType w:val="singleLevel"/>
    <w:tmpl w:val="57E3A1CF"/>
    <w:lvl w:ilvl="0" w:tentative="0">
      <w:start w:val="3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OTczOTdiMmMyMGRhNjczMmUxYzNjYWRlM2I0MzEifQ=="/>
  </w:docVars>
  <w:rsids>
    <w:rsidRoot w:val="32356C10"/>
    <w:rsid w:val="006F1F6E"/>
    <w:rsid w:val="0C9C63DE"/>
    <w:rsid w:val="0DCC7072"/>
    <w:rsid w:val="0FE54C12"/>
    <w:rsid w:val="11DD52E4"/>
    <w:rsid w:val="2F6C113D"/>
    <w:rsid w:val="32356C10"/>
    <w:rsid w:val="367626FC"/>
    <w:rsid w:val="418F129F"/>
    <w:rsid w:val="5158293B"/>
    <w:rsid w:val="60AD6BFF"/>
    <w:rsid w:val="7A0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before="14"/>
      <w:ind w:left="682"/>
      <w:jc w:val="both"/>
      <w:outlineLvl w:val="2"/>
    </w:pPr>
    <w:rPr>
      <w:rFonts w:ascii="宋体" w:hAnsi="宋体" w:eastAsia="宋体" w:cstheme="minorBidi"/>
      <w:b/>
      <w:bCs/>
      <w:kern w:val="2"/>
      <w:sz w:val="28"/>
      <w:szCs w:val="28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100" w:after="100"/>
      <w:jc w:val="left"/>
      <w:outlineLvl w:val="3"/>
    </w:pPr>
    <w:rPr>
      <w:rFonts w:ascii="Cambria" w:hAnsi="Cambria" w:eastAsia="黑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ind w:left="102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99"/>
    <w:pPr>
      <w:tabs>
        <w:tab w:val="right" w:leader="dot" w:pos="10080"/>
      </w:tabs>
      <w:ind w:right="-67" w:rightChars="-32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1335</Words>
  <Characters>1364</Characters>
  <Lines>0</Lines>
  <Paragraphs>0</Paragraphs>
  <TotalTime>3</TotalTime>
  <ScaleCrop>false</ScaleCrop>
  <LinksUpToDate>false</LinksUpToDate>
  <CharactersWithSpaces>2037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2022-08-25T02:40:00Z</dcterms:created>
  <dc:creator>予竽宇妤</dc:creator>
  <cp:lastModifiedBy>Homshy</cp:lastModifiedBy>
  <dcterms:modified xsi:type="dcterms:W3CDTF">2022-09-07T10:25:29Z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92F46DBB0B65468D8C5374456F64647C</vt:lpwstr>
  </property>
</Properties>
</file>