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附件：入库资料模板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林业工程施工单位备选库（大足区）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文件密封封面</w:t>
      </w: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2022年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日9：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0前不得开启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right="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3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</w:sect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市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投资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开发有限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责任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林业工程施工单位备选库（大足区）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入库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申请</w:t>
      </w:r>
      <w:r>
        <w:rPr>
          <w:rFonts w:hint="default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文件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widowControl w:val="0"/>
        <w:jc w:val="both"/>
        <w:rPr>
          <w:rFonts w:hint="default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default"/>
        </w:rPr>
      </w:pPr>
    </w:p>
    <w:p>
      <w:pPr>
        <w:widowControl w:val="0"/>
        <w:ind w:right="-67" w:rightChars="-32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</w:p>
    <w:p>
      <w:pPr>
        <w:keepLines/>
        <w:widowControl w:val="0"/>
        <w:wordWrap w:val="0"/>
        <w:topLinePunct/>
        <w:adjustRightInd w:val="0"/>
        <w:snapToGrid w:val="0"/>
        <w:spacing w:line="360" w:lineRule="auto"/>
        <w:ind w:left="1568" w:leftChars="135" w:hanging="1285" w:hangingChars="400"/>
        <w:jc w:val="center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入库申请人：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（盖单位公章）</w:t>
      </w:r>
    </w:p>
    <w:p>
      <w:pPr>
        <w:widowControl w:val="0"/>
        <w:jc w:val="center"/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</w:pPr>
    </w:p>
    <w:p>
      <w:pPr>
        <w:widowControl w:val="0"/>
        <w:jc w:val="center"/>
        <w:rPr>
          <w:rFonts w:hint="default" w:ascii="Times New Roman" w:hAnsi="Times New Roman" w:eastAsia="华文仿宋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华文仿宋" w:cs="Times New Roman"/>
          <w:b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76" w:lineRule="exact"/>
        <w:ind w:left="0" w:right="0" w:firstLine="640" w:firstLineChars="200"/>
        <w:jc w:val="left"/>
        <w:textAlignment w:val="baseline"/>
        <w:rPr>
          <w:rFonts w:hint="eastAsia" w:ascii="方正黑体_GBK" w:hAnsi="方正黑体_GBK" w:eastAsia="方正黑体_GBK" w:cs="方正黑体_GBK"/>
          <w:kern w:val="2"/>
          <w:sz w:val="32"/>
          <w:szCs w:val="32"/>
          <w:vertAlign w:val="baseline"/>
          <w:lang w:val="en-US" w:eastAsia="zh-CN" w:bidi="ar"/>
        </w:rPr>
        <w:sectPr>
          <w:footerReference r:id="rId4" w:type="default"/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3"/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林业工程施工单位备选库（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大足区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</w:t>
      </w:r>
    </w:p>
    <w:tbl>
      <w:tblPr>
        <w:tblStyle w:val="7"/>
        <w:tblpPr w:leftFromText="180" w:rightFromText="180" w:vertAnchor="text" w:horzAnchor="page" w:tblpX="1665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80"/>
        <w:gridCol w:w="1170"/>
        <w:gridCol w:w="110"/>
        <w:gridCol w:w="1030"/>
        <w:gridCol w:w="1175"/>
        <w:gridCol w:w="177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公司名称：（盖公章）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公司地址</w:t>
            </w:r>
          </w:p>
        </w:tc>
        <w:tc>
          <w:tcPr>
            <w:tcW w:w="628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注册资本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7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分支机构营业执照注册号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分支机构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职业（工种）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职称/持证情况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例：安全员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安全员资格证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例：管理员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例：施工员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经营范围种类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相关业绩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年相关业绩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45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入库申请表</w:t>
      </w:r>
    </w:p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 xml:space="preserve">                                     年     月      日</w:t>
      </w:r>
    </w:p>
    <w:p>
      <w:pPr>
        <w:pStyle w:val="3"/>
        <w:numPr>
          <w:ilvl w:val="0"/>
          <w:numId w:val="2"/>
        </w:numPr>
        <w:rPr>
          <w:rFonts w:hint="default"/>
          <w:sz w:val="32"/>
          <w:szCs w:val="32"/>
          <w:lang w:val="en-US" w:eastAsia="zh-CN"/>
        </w:rPr>
      </w:pPr>
    </w:p>
    <w:p>
      <w:pPr>
        <w:widowControl/>
        <w:spacing w:line="72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720" w:lineRule="atLeast"/>
        <w:jc w:val="center"/>
        <w:rPr>
          <w:rFonts w:ascii="方正小标宋_GBK" w:hAnsi="宋体" w:eastAsia="方正小标宋_GBK" w:cs="宋体"/>
          <w:kern w:val="0"/>
          <w:sz w:val="24"/>
          <w:szCs w:val="22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承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诺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书</w:t>
      </w:r>
    </w:p>
    <w:p>
      <w:pPr>
        <w:widowControl/>
        <w:spacing w:line="560" w:lineRule="atLeas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本单位郑重承诺和保证：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一、我单位此次填报的《林业工程施工单位备选库（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大足区</w:t>
      </w:r>
      <w:r>
        <w:rPr>
          <w:rFonts w:hint="eastAsia" w:ascii="仿宋" w:hAnsi="仿宋" w:eastAsia="仿宋" w:cs="仿宋"/>
          <w:kern w:val="0"/>
          <w:sz w:val="32"/>
          <w:szCs w:val="32"/>
        </w:rPr>
        <w:t>）入库申请表》及提交的资料真实有效，不存在虚假、隐瞒情况。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二、上述承诺如有虚假、隐瞒，本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自愿放弃申请资格，愿承担相应的法律责任，接受相关行政主管部门依法给予的处理。</w:t>
      </w: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64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76" w:lineRule="exact"/>
        <w:ind w:firstLine="3840" w:firstLineChars="1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承诺单位（盖章）：</w:t>
      </w:r>
    </w:p>
    <w:p>
      <w:pPr>
        <w:pStyle w:val="3"/>
        <w:rPr>
          <w:rFonts w:hint="eastAsia"/>
        </w:rPr>
      </w:pPr>
    </w:p>
    <w:p>
      <w:pPr>
        <w:widowControl/>
        <w:spacing w:line="576" w:lineRule="exact"/>
        <w:ind w:firstLine="6400" w:firstLineChars="2000"/>
        <w:jc w:val="left"/>
        <w:rPr>
          <w:rFonts w:hint="eastAsia" w:ascii="仿宋" w:hAnsi="仿宋" w:eastAsia="仿宋" w:cs="仿宋"/>
          <w:kern w:val="0"/>
          <w:sz w:val="24"/>
          <w:szCs w:val="2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  月    日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ascii="宋体" w:hAnsi="宋体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tabs>
          <w:tab w:val="left" w:pos="417"/>
        </w:tabs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单位营业执照副本</w:t>
      </w:r>
    </w:p>
    <w:p>
      <w:pPr>
        <w:widowControl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</w:p>
    <w:p>
      <w:pPr>
        <w:widowControl/>
        <w:spacing w:line="576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法定代表人身份证明及授权委托书</w:t>
      </w:r>
    </w:p>
    <w:p>
      <w:pPr>
        <w:widowControl/>
        <w:spacing w:line="576" w:lineRule="exact"/>
        <w:jc w:val="center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widowControl/>
        <w:spacing w:line="576" w:lineRule="exact"/>
        <w:jc w:val="center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一、法定代表人身份证明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单位性质：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地    址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成立时间：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经营期限：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年龄：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岁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名称）的法定代表人。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tabs>
          <w:tab w:val="left" w:pos="4680"/>
        </w:tabs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jc w:val="both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spacing w:line="576" w:lineRule="exact"/>
        <w:jc w:val="center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二、</w:t>
      </w:r>
      <w:r>
        <w:rPr>
          <w:rFonts w:hint="eastAsia" w:ascii="方正黑体_GBK" w:hAnsi="宋体" w:eastAsia="方正黑体_GBK" w:cs="Times New Roman"/>
          <w:bCs/>
          <w:kern w:val="44"/>
          <w:sz w:val="32"/>
          <w:szCs w:val="32"/>
        </w:rPr>
        <w:t>授权委托书</w:t>
      </w:r>
    </w:p>
    <w:p>
      <w:pPr>
        <w:spacing w:line="576" w:lineRule="exact"/>
        <w:rPr>
          <w:rFonts w:ascii="宋体" w:hAnsi="Times New Roman" w:eastAsia="方正仿宋_GBK" w:cs="Times New Roman"/>
          <w:sz w:val="24"/>
          <w:szCs w:val="2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（姓名）系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（入库申请人名称）的法定代表人，现委托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（姓名）为我方代理人。代理人根据授权，以我方名义签署、澄清、递交、撤回、修改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入库申请文件、签订合同和处理有关事宜，其法律后果由我方承担。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委托期限：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代理人无转委托权。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入库申请人：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（盖单位章）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附法定代表人第二代身份证正反面复印件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附委托代理人第二代身份证正反面复印件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信用中国或信用重庆网站打印的公共信用信息报告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林业或园林工程师聘用合同、安全员聘用合同，林业或园林工程师证复印件（盖鲜章），安全员证复印件（盖鲜章）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 xml:space="preserve"> 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2098" w:right="1474" w:bottom="1984" w:left="1587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N/>
        <w:bidi w:val="0"/>
        <w:spacing w:before="167" w:line="576" w:lineRule="exact"/>
        <w:ind w:left="0" w:leftChars="0" w:right="0" w:firstLine="0" w:firstLineChars="0"/>
        <w:jc w:val="left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vertAlign w:val="baseline"/>
          <w:lang w:val="en-US" w:eastAsia="zh-CN" w:bidi="ar"/>
        </w:rPr>
        <w:t>公司参保人员社保缴纳证明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年单位年度财务报表或审计报告</w:t>
      </w: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方正黑体_GBK" w:hAnsi="方正黑体_GBK" w:eastAsia="方正黑体_GBK" w:cs="方正黑体_GBK"/>
          <w:b/>
          <w:bCs/>
          <w:sz w:val="13"/>
          <w:szCs w:val="13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9.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近三年林业或园林类工程项目施工证明，施工工期满1年，并附验收单或其他可证明竣工或阶段性验收合格的关键材料；</w:t>
      </w: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overflowPunct/>
        <w:topLinePunct w:val="0"/>
        <w:autoSpaceDN/>
        <w:bidi w:val="0"/>
        <w:spacing w:line="576" w:lineRule="exact"/>
        <w:ind w:left="0" w:leftChars="0" w:right="0" w:firstLine="0" w:firstLineChars="0"/>
        <w:jc w:val="left"/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N/>
        <w:bidi w:val="0"/>
        <w:spacing w:before="2" w:line="576" w:lineRule="exact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/>
        </w:rPr>
        <w:t>注: 施工应附中标通知书、合同协议书、工程验收合格证明（验收单或竣工材料）材料等复印件，质量评定结果以验收材料评定结果为准。</w:t>
      </w:r>
    </w:p>
    <w:p>
      <w:pPr>
        <w:pageBreakBefore w:val="0"/>
        <w:kinsoku/>
        <w:overflowPunct/>
        <w:topLinePunct w:val="0"/>
        <w:autoSpaceDN/>
        <w:bidi w:val="0"/>
        <w:spacing w:before="0" w:line="576" w:lineRule="exact"/>
        <w:rPr>
          <w:rFonts w:ascii="宋体" w:hAnsi="宋体" w:eastAsia="宋体" w:cs="宋体"/>
          <w:sz w:val="20"/>
          <w:szCs w:val="20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numPr>
          <w:ilvl w:val="0"/>
          <w:numId w:val="6"/>
        </w:numPr>
        <w:bidi w:val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注册地或分支机构办公场所租赁合同或产权证明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br w:type="page"/>
      </w:r>
    </w:p>
    <w:p>
      <w:pPr>
        <w:numPr>
          <w:ilvl w:val="0"/>
          <w:numId w:val="6"/>
        </w:num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本公告公示期内申请单位银行账户存款证明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施工服务方案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方案的编写不限以下内容：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参考提纲如下：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一、公司基本情况概述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二、施工能力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技术措施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阐述对新造、改培、抚育的施工措施的理解（目的及措施）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2.工程质量及进度控制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阐述建立怎样的质量管控机制，如何对工程的关键步骤实行管控，如何控制工程进度（哪个时间节点完成什么工作）。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3.人员配置及物料管理（就不同类型的施工及各重要工程环节如何组织施工人员队伍，施工员配置情况及模式；苗木的到场处理、存放处理、肥料的管理等）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三、安全生产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1.安全生产管理制度（人员管理、如何处罚、如何预防等）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2.安全生产现场措施（林业施工现场以何种措施确保安全生产）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3.安全生产应急预案（发生安全生产事故如何处理）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自行补充。</w:t>
      </w:r>
    </w:p>
    <w:p>
      <w:pPr>
        <w:pStyle w:val="3"/>
        <w:rPr>
          <w:rFonts w:hint="default"/>
          <w:lang w:val="en-US" w:eastAsia="zh-CN"/>
        </w:rPr>
        <w:sectPr>
          <w:pgSz w:w="11910" w:h="16840"/>
          <w:pgMar w:top="1580" w:right="1020" w:bottom="1160" w:left="1380" w:header="0" w:footer="9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overflowPunct/>
        <w:topLinePunct w:val="0"/>
        <w:autoSpaceDN/>
        <w:bidi w:val="0"/>
        <w:spacing w:before="0" w:beforeAutospacing="0" w:after="0" w:afterAutospacing="0" w:line="576" w:lineRule="exact"/>
        <w:ind w:left="0" w:leftChars="0" w:righ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其他材料：申请人认为需要补充的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A8771F-9767-4DF8-8AAC-6EA8E9E4931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A177D4D-94EF-4A97-B19C-D3942DADFC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5369C3-2E24-468C-8DEC-CA8350DBA56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8BEC18-9D01-4CD0-A27C-1D553B6451D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0A551289-E7B4-466E-815B-FDC131C0FBA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CF04B67-496D-4E0D-83C3-1FB487C9356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1FFB48A-E700-4542-9146-5535D2B38AD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764E975F-F324-444C-A4F6-7861F788065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77B9F9DA-2B2F-40D9-B65E-85A9811F75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CF6E9"/>
    <w:multiLevelType w:val="singleLevel"/>
    <w:tmpl w:val="8BFCF6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E47F907E"/>
    <w:multiLevelType w:val="singleLevel"/>
    <w:tmpl w:val="E47F907E"/>
    <w:lvl w:ilvl="0" w:tentative="0">
      <w:start w:val="7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2">
    <w:nsid w:val="FA13DDFC"/>
    <w:multiLevelType w:val="singleLevel"/>
    <w:tmpl w:val="FA13DDFC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0632ED44"/>
    <w:multiLevelType w:val="singleLevel"/>
    <w:tmpl w:val="0632ED44"/>
    <w:lvl w:ilvl="0" w:tentative="0">
      <w:start w:val="10"/>
      <w:numFmt w:val="decimal"/>
      <w:suff w:val="space"/>
      <w:lvlText w:val="%1."/>
      <w:lvlJc w:val="left"/>
      <w:rPr>
        <w:rFonts w:hint="default" w:ascii="Times New Roman" w:hAnsi="Times New Roman" w:cs="Times New Roman"/>
        <w:sz w:val="32"/>
        <w:szCs w:val="32"/>
      </w:rPr>
    </w:lvl>
  </w:abstractNum>
  <w:abstractNum w:abstractNumId="4">
    <w:nsid w:val="211FB74B"/>
    <w:multiLevelType w:val="singleLevel"/>
    <w:tmpl w:val="211FB74B"/>
    <w:lvl w:ilvl="0" w:tentative="0">
      <w:start w:val="5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5">
    <w:nsid w:val="57E3A1CF"/>
    <w:multiLevelType w:val="singleLevel"/>
    <w:tmpl w:val="57E3A1CF"/>
    <w:lvl w:ilvl="0" w:tentative="0">
      <w:start w:val="3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ODU4OGYyOTlkMjExYTA3ODJlMTUyZTU0YWFmNmQifQ=="/>
  </w:docVars>
  <w:rsids>
    <w:rsidRoot w:val="32356C10"/>
    <w:rsid w:val="0DCC7072"/>
    <w:rsid w:val="2F6C113D"/>
    <w:rsid w:val="32356C10"/>
    <w:rsid w:val="418F129F"/>
    <w:rsid w:val="4FCB34B2"/>
    <w:rsid w:val="7A0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1"/>
    <w:pPr>
      <w:widowControl w:val="0"/>
      <w:spacing w:before="14"/>
      <w:ind w:left="682"/>
      <w:jc w:val="both"/>
      <w:outlineLvl w:val="2"/>
    </w:pPr>
    <w:rPr>
      <w:rFonts w:ascii="宋体" w:hAnsi="宋体" w:eastAsia="宋体" w:cstheme="minorBidi"/>
      <w:b/>
      <w:bCs/>
      <w:kern w:val="2"/>
      <w:sz w:val="28"/>
      <w:szCs w:val="28"/>
      <w:lang w:val="en-US" w:eastAsia="zh-CN" w:bidi="ar-SA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100" w:after="100"/>
      <w:jc w:val="left"/>
      <w:outlineLvl w:val="3"/>
    </w:pPr>
    <w:rPr>
      <w:rFonts w:ascii="Cambria" w:hAnsi="Cambria" w:eastAsia="黑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ind w:left="102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1330</Words>
  <Characters>1348</Characters>
  <Lines>0</Lines>
  <Paragraphs>0</Paragraphs>
  <TotalTime>3</TotalTime>
  <ScaleCrop>false</ScaleCrop>
  <LinksUpToDate>false</LinksUpToDate>
  <CharactersWithSpaces>2022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2022-08-25T02:40:00Z</dcterms:created>
  <dc:creator>予竽宇妤</dc:creator>
  <cp:lastModifiedBy>予竽宇妤</cp:lastModifiedBy>
  <dcterms:modified xsi:type="dcterms:W3CDTF">2022-09-02T07:00:12Z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1ECCBEA0089F4AA5AB3D26C10BB4BF8D</vt:lpwstr>
  </property>
</Properties>
</file>